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CA292" w14:textId="77777777" w:rsidR="00AF4314" w:rsidRPr="00A05735" w:rsidRDefault="00AF4314" w:rsidP="00AF4314">
      <w:pPr>
        <w:spacing w:line="360" w:lineRule="auto"/>
        <w:ind w:left="263" w:right="272"/>
        <w:jc w:val="center"/>
        <w:rPr>
          <w:b/>
          <w:bCs/>
          <w:caps/>
          <w:sz w:val="28"/>
          <w:szCs w:val="28"/>
        </w:rPr>
      </w:pPr>
      <w:r w:rsidRPr="00A05735">
        <w:rPr>
          <w:b/>
          <w:bCs/>
          <w:caps/>
          <w:sz w:val="28"/>
          <w:szCs w:val="28"/>
        </w:rPr>
        <w:t>Комплектні трансформаторні підстанції</w:t>
      </w:r>
    </w:p>
    <w:p w14:paraId="1335A930" w14:textId="77777777" w:rsidR="00AF4314" w:rsidRPr="00A05735" w:rsidRDefault="00AF4314" w:rsidP="00AF4314">
      <w:pPr>
        <w:spacing w:line="360" w:lineRule="auto"/>
        <w:ind w:left="263" w:right="272"/>
        <w:jc w:val="center"/>
        <w:rPr>
          <w:b/>
          <w:bCs/>
          <w:sz w:val="28"/>
          <w:szCs w:val="28"/>
        </w:rPr>
      </w:pPr>
      <w:r w:rsidRPr="00A05735">
        <w:rPr>
          <w:b/>
          <w:bCs/>
          <w:sz w:val="28"/>
          <w:szCs w:val="28"/>
        </w:rPr>
        <w:t>КТП-25... 250/10/0,4</w:t>
      </w:r>
      <w:r w:rsidRPr="00A05735">
        <w:rPr>
          <w:b/>
          <w:bCs/>
          <w:sz w:val="28"/>
          <w:szCs w:val="28"/>
          <w:lang w:val="uk-UA"/>
        </w:rPr>
        <w:t>У</w:t>
      </w:r>
      <w:r w:rsidRPr="00A05735">
        <w:rPr>
          <w:b/>
          <w:bCs/>
          <w:sz w:val="28"/>
          <w:szCs w:val="28"/>
        </w:rPr>
        <w:t>1</w:t>
      </w:r>
    </w:p>
    <w:p w14:paraId="0CA84A5E" w14:textId="77777777" w:rsidR="00AF4314" w:rsidRDefault="00AF4314" w:rsidP="00AF4314">
      <w:pPr>
        <w:spacing w:line="360" w:lineRule="auto"/>
        <w:ind w:left="263" w:right="272"/>
        <w:jc w:val="both"/>
        <w:rPr>
          <w:lang w:val="uk-UA"/>
        </w:rPr>
      </w:pPr>
      <w:r w:rsidRPr="00A2270C">
        <w:rPr>
          <w:lang w:val="uk-UA"/>
        </w:rPr>
        <w:t xml:space="preserve">      Комплектні трансформаторні підстанції потужністю 25-250 </w:t>
      </w:r>
      <w:proofErr w:type="spellStart"/>
      <w:r w:rsidRPr="00A2270C">
        <w:rPr>
          <w:lang w:val="uk-UA"/>
        </w:rPr>
        <w:t>кВА</w:t>
      </w:r>
      <w:proofErr w:type="spellEnd"/>
      <w:r w:rsidRPr="00A2270C">
        <w:rPr>
          <w:lang w:val="uk-UA"/>
        </w:rPr>
        <w:t xml:space="preserve"> трифазного змінного струму частотою 50 </w:t>
      </w:r>
      <w:proofErr w:type="spellStart"/>
      <w:r w:rsidRPr="00A2270C">
        <w:rPr>
          <w:lang w:val="uk-UA"/>
        </w:rPr>
        <w:t>Гц</w:t>
      </w:r>
      <w:proofErr w:type="spellEnd"/>
      <w:r w:rsidRPr="00A2270C">
        <w:rPr>
          <w:lang w:val="uk-UA"/>
        </w:rPr>
        <w:t xml:space="preserve"> напругою 6-10/0,4 кВ є </w:t>
      </w:r>
      <w:proofErr w:type="spellStart"/>
      <w:r w:rsidRPr="00A2270C">
        <w:rPr>
          <w:lang w:val="uk-UA"/>
        </w:rPr>
        <w:t>однотрансформат</w:t>
      </w:r>
      <w:r>
        <w:rPr>
          <w:lang w:val="uk-UA"/>
        </w:rPr>
        <w:t>ор</w:t>
      </w:r>
      <w:r w:rsidRPr="00A2270C">
        <w:rPr>
          <w:lang w:val="uk-UA"/>
        </w:rPr>
        <w:t>ними</w:t>
      </w:r>
      <w:proofErr w:type="spellEnd"/>
      <w:r w:rsidRPr="00A2270C">
        <w:rPr>
          <w:lang w:val="uk-UA"/>
        </w:rPr>
        <w:t xml:space="preserve"> підстанціями тупикового типу зовнішньої установки і використовуються для електропостачання сільськогосподарських споживачів, окремих населених пунктів і невеликих промислових об'єктів в районах з помірним кліматом (від -45 ° С до + 45 ° С).</w:t>
      </w:r>
    </w:p>
    <w:p w14:paraId="2F39A6E8" w14:textId="77777777" w:rsidR="00AF4314" w:rsidRPr="00A2270C" w:rsidRDefault="00AF4314" w:rsidP="00AF4314">
      <w:pPr>
        <w:spacing w:line="360" w:lineRule="auto"/>
        <w:ind w:left="263" w:right="272"/>
        <w:jc w:val="both"/>
        <w:rPr>
          <w:lang w:val="uk-UA"/>
        </w:rPr>
      </w:pPr>
    </w:p>
    <w:p w14:paraId="51C4D2F2" w14:textId="77777777" w:rsidR="00AF4314" w:rsidRDefault="00AF4314" w:rsidP="00AF4314">
      <w:pPr>
        <w:spacing w:line="360" w:lineRule="auto"/>
        <w:ind w:left="263" w:right="272"/>
        <w:jc w:val="both"/>
        <w:rPr>
          <w:lang w:val="uk-UA"/>
        </w:rPr>
      </w:pPr>
      <w:r w:rsidRPr="00A2270C">
        <w:rPr>
          <w:lang w:val="uk-UA"/>
        </w:rPr>
        <w:t xml:space="preserve">      Комплектно з КТП поставляється роз'єднувач зовнішньої установки РД-10 з приводом і платформою для обслуговування РУН. КТП монтується на двох залізобетонних Т-</w:t>
      </w:r>
      <w:r>
        <w:rPr>
          <w:lang w:val="uk-UA"/>
        </w:rPr>
        <w:t>подібних опорах</w:t>
      </w:r>
      <w:r w:rsidRPr="00A2270C">
        <w:rPr>
          <w:lang w:val="uk-UA"/>
        </w:rPr>
        <w:t xml:space="preserve"> (в комплекті не вход</w:t>
      </w:r>
      <w:r>
        <w:rPr>
          <w:lang w:val="uk-UA"/>
        </w:rPr>
        <w:t>я</w:t>
      </w:r>
      <w:r w:rsidRPr="00A2270C">
        <w:rPr>
          <w:lang w:val="uk-UA"/>
        </w:rPr>
        <w:t xml:space="preserve">ть). </w:t>
      </w:r>
    </w:p>
    <w:p w14:paraId="06DD5E64" w14:textId="77777777" w:rsidR="00AF4314" w:rsidRDefault="00AF4314" w:rsidP="00AF4314">
      <w:pPr>
        <w:spacing w:line="360" w:lineRule="auto"/>
        <w:ind w:left="263" w:right="272"/>
        <w:jc w:val="both"/>
        <w:rPr>
          <w:lang w:val="uk-UA"/>
        </w:rPr>
      </w:pPr>
    </w:p>
    <w:p w14:paraId="757AD8F3" w14:textId="77777777" w:rsidR="00AF4314" w:rsidRPr="00E64137" w:rsidRDefault="00AF4314" w:rsidP="00AF4314">
      <w:pPr>
        <w:spacing w:line="360" w:lineRule="auto"/>
        <w:ind w:left="263" w:right="272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Відхідні лінії</w:t>
      </w:r>
      <w:r w:rsidRPr="00E64137"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>КТП</w:t>
      </w:r>
    </w:p>
    <w:tbl>
      <w:tblPr>
        <w:tblW w:w="7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989"/>
        <w:gridCol w:w="989"/>
        <w:gridCol w:w="989"/>
        <w:gridCol w:w="989"/>
        <w:gridCol w:w="1332"/>
      </w:tblGrid>
      <w:tr w:rsidR="00AF4314" w:rsidRPr="00E64137" w14:paraId="55E226C9" w14:textId="77777777" w:rsidTr="00103CFB">
        <w:tc>
          <w:tcPr>
            <w:tcW w:w="2369" w:type="dxa"/>
            <w:vMerge w:val="restart"/>
            <w:shd w:val="clear" w:color="auto" w:fill="auto"/>
          </w:tcPr>
          <w:p w14:paraId="04E1CC14" w14:textId="77777777" w:rsidR="00AF4314" w:rsidRPr="00E64137" w:rsidRDefault="00AF4314" w:rsidP="00103CFB"/>
          <w:p w14:paraId="655EE106" w14:textId="77777777" w:rsidR="00AF4314" w:rsidRPr="00E64137" w:rsidRDefault="00AF4314" w:rsidP="00103CFB">
            <w:pPr>
              <w:rPr>
                <w:lang w:val="uk-UA"/>
              </w:rPr>
            </w:pPr>
            <w:r w:rsidRPr="00E64137">
              <w:t xml:space="preserve">     </w:t>
            </w:r>
            <w:r>
              <w:rPr>
                <w:lang w:val="uk-UA"/>
              </w:rPr>
              <w:t>Позначення</w:t>
            </w:r>
          </w:p>
          <w:p w14:paraId="03EB8125" w14:textId="77777777" w:rsidR="00AF4314" w:rsidRPr="00E64137" w:rsidRDefault="00AF4314" w:rsidP="00103CFB">
            <w:pPr>
              <w:jc w:val="center"/>
            </w:pPr>
          </w:p>
        </w:tc>
        <w:tc>
          <w:tcPr>
            <w:tcW w:w="5288" w:type="dxa"/>
            <w:gridSpan w:val="5"/>
            <w:shd w:val="clear" w:color="auto" w:fill="auto"/>
          </w:tcPr>
          <w:p w14:paraId="7CC6135F" w14:textId="77777777" w:rsidR="00AF4314" w:rsidRPr="00E64137" w:rsidRDefault="00AF4314" w:rsidP="00103CFB">
            <w:r w:rsidRPr="00E64137">
              <w:t xml:space="preserve">            </w:t>
            </w:r>
            <w:r>
              <w:rPr>
                <w:lang w:val="uk-UA"/>
              </w:rPr>
              <w:t xml:space="preserve">           </w:t>
            </w:r>
            <w:r w:rsidRPr="00E64137">
              <w:t xml:space="preserve"> Ном</w:t>
            </w:r>
            <w:r>
              <w:rPr>
                <w:lang w:val="uk-UA"/>
              </w:rPr>
              <w:t>і</w:t>
            </w:r>
            <w:proofErr w:type="spellStart"/>
            <w:r w:rsidRPr="00E64137">
              <w:t>нальн</w:t>
            </w:r>
            <w:proofErr w:type="spellEnd"/>
            <w:r>
              <w:rPr>
                <w:lang w:val="uk-UA"/>
              </w:rPr>
              <w:t>и</w:t>
            </w:r>
            <w:r w:rsidRPr="00E64137">
              <w:t xml:space="preserve">й </w:t>
            </w:r>
            <w:r>
              <w:rPr>
                <w:lang w:val="uk-UA"/>
              </w:rPr>
              <w:t>струм</w:t>
            </w:r>
            <w:r w:rsidRPr="00E64137">
              <w:t>,А</w:t>
            </w:r>
          </w:p>
        </w:tc>
      </w:tr>
      <w:tr w:rsidR="00AF4314" w:rsidRPr="00E64137" w14:paraId="374E4338" w14:textId="77777777" w:rsidTr="00103CFB">
        <w:tc>
          <w:tcPr>
            <w:tcW w:w="2369" w:type="dxa"/>
            <w:vMerge/>
            <w:shd w:val="clear" w:color="auto" w:fill="auto"/>
          </w:tcPr>
          <w:p w14:paraId="5FF6CFD9" w14:textId="77777777" w:rsidR="00AF4314" w:rsidRPr="00E64137" w:rsidRDefault="00AF4314" w:rsidP="00103CFB"/>
        </w:tc>
        <w:tc>
          <w:tcPr>
            <w:tcW w:w="989" w:type="dxa"/>
            <w:shd w:val="clear" w:color="auto" w:fill="auto"/>
          </w:tcPr>
          <w:p w14:paraId="1A90A814" w14:textId="77777777" w:rsidR="00AF4314" w:rsidRPr="00E64137" w:rsidRDefault="00AF4314" w:rsidP="00103CFB">
            <w:r w:rsidRPr="00E64137">
              <w:t>Л</w:t>
            </w:r>
            <w:r>
              <w:rPr>
                <w:lang w:val="uk-UA"/>
              </w:rPr>
              <w:t>і</w:t>
            </w:r>
            <w:r w:rsidRPr="00E64137">
              <w:t>н</w:t>
            </w:r>
            <w:r>
              <w:rPr>
                <w:lang w:val="uk-UA"/>
              </w:rPr>
              <w:t>і</w:t>
            </w:r>
            <w:r w:rsidRPr="00E64137">
              <w:t>я</w:t>
            </w:r>
          </w:p>
          <w:p w14:paraId="3A8CBE7D" w14:textId="77777777" w:rsidR="00AF4314" w:rsidRPr="00E64137" w:rsidRDefault="00AF4314" w:rsidP="00103CFB">
            <w:r w:rsidRPr="00E64137">
              <w:t xml:space="preserve">     1</w:t>
            </w:r>
          </w:p>
        </w:tc>
        <w:tc>
          <w:tcPr>
            <w:tcW w:w="989" w:type="dxa"/>
            <w:shd w:val="clear" w:color="auto" w:fill="auto"/>
          </w:tcPr>
          <w:p w14:paraId="4474963B" w14:textId="77777777" w:rsidR="00AF4314" w:rsidRPr="00E64137" w:rsidRDefault="00AF4314" w:rsidP="00103CFB">
            <w:r w:rsidRPr="00E64137">
              <w:t>Л</w:t>
            </w:r>
            <w:r>
              <w:rPr>
                <w:lang w:val="uk-UA"/>
              </w:rPr>
              <w:t>і</w:t>
            </w:r>
            <w:r w:rsidRPr="00E64137">
              <w:t>н</w:t>
            </w:r>
            <w:r>
              <w:rPr>
                <w:lang w:val="uk-UA"/>
              </w:rPr>
              <w:t>і</w:t>
            </w:r>
            <w:r w:rsidRPr="00E64137">
              <w:t>я</w:t>
            </w:r>
          </w:p>
          <w:p w14:paraId="47B42096" w14:textId="77777777" w:rsidR="00AF4314" w:rsidRPr="00E64137" w:rsidRDefault="00AF4314" w:rsidP="00103CFB">
            <w:r w:rsidRPr="00E64137">
              <w:t xml:space="preserve">      2</w:t>
            </w:r>
          </w:p>
        </w:tc>
        <w:tc>
          <w:tcPr>
            <w:tcW w:w="989" w:type="dxa"/>
            <w:shd w:val="clear" w:color="auto" w:fill="auto"/>
          </w:tcPr>
          <w:p w14:paraId="6452FB73" w14:textId="77777777" w:rsidR="00AF4314" w:rsidRPr="00E64137" w:rsidRDefault="00AF4314" w:rsidP="00103CFB">
            <w:r w:rsidRPr="00E64137">
              <w:t>Л</w:t>
            </w:r>
            <w:r>
              <w:rPr>
                <w:lang w:val="uk-UA"/>
              </w:rPr>
              <w:t>і</w:t>
            </w:r>
            <w:r w:rsidRPr="00E64137">
              <w:t>н</w:t>
            </w:r>
            <w:r>
              <w:rPr>
                <w:lang w:val="uk-UA"/>
              </w:rPr>
              <w:t>і</w:t>
            </w:r>
            <w:r w:rsidRPr="00E64137">
              <w:t>я</w:t>
            </w:r>
          </w:p>
          <w:p w14:paraId="5E854643" w14:textId="77777777" w:rsidR="00AF4314" w:rsidRPr="00E64137" w:rsidRDefault="00AF4314" w:rsidP="00103CFB">
            <w:r w:rsidRPr="00E64137">
              <w:t xml:space="preserve">     3</w:t>
            </w:r>
          </w:p>
        </w:tc>
        <w:tc>
          <w:tcPr>
            <w:tcW w:w="989" w:type="dxa"/>
            <w:shd w:val="clear" w:color="auto" w:fill="auto"/>
          </w:tcPr>
          <w:p w14:paraId="39E5703A" w14:textId="77777777" w:rsidR="00AF4314" w:rsidRPr="00E64137" w:rsidRDefault="00AF4314" w:rsidP="00103CFB">
            <w:r w:rsidRPr="00E64137">
              <w:t>Л</w:t>
            </w:r>
            <w:r>
              <w:rPr>
                <w:lang w:val="uk-UA"/>
              </w:rPr>
              <w:t>і</w:t>
            </w:r>
            <w:r w:rsidRPr="00E64137">
              <w:t>н</w:t>
            </w:r>
            <w:r>
              <w:rPr>
                <w:lang w:val="uk-UA"/>
              </w:rPr>
              <w:t>і</w:t>
            </w:r>
            <w:r w:rsidRPr="00E64137">
              <w:t>я</w:t>
            </w:r>
          </w:p>
          <w:p w14:paraId="320F2C86" w14:textId="77777777" w:rsidR="00AF4314" w:rsidRPr="00E64137" w:rsidRDefault="00AF4314" w:rsidP="00103CFB">
            <w:r w:rsidRPr="00E64137">
              <w:t xml:space="preserve">     4</w:t>
            </w:r>
          </w:p>
        </w:tc>
        <w:tc>
          <w:tcPr>
            <w:tcW w:w="1332" w:type="dxa"/>
            <w:shd w:val="clear" w:color="auto" w:fill="auto"/>
          </w:tcPr>
          <w:p w14:paraId="0B2BE727" w14:textId="77777777" w:rsidR="00AF4314" w:rsidRPr="00E64137" w:rsidRDefault="00AF4314" w:rsidP="00103CFB">
            <w:proofErr w:type="spellStart"/>
            <w:r>
              <w:rPr>
                <w:lang w:val="uk-UA"/>
              </w:rPr>
              <w:t>Ву</w:t>
            </w:r>
            <w:proofErr w:type="spellEnd"/>
            <w:r w:rsidRPr="00E64137">
              <w:t>личного</w:t>
            </w:r>
          </w:p>
          <w:p w14:paraId="2E4F67CF" w14:textId="77777777" w:rsidR="00AF4314" w:rsidRPr="00E64137" w:rsidRDefault="00AF4314" w:rsidP="00103CFB">
            <w:proofErr w:type="spellStart"/>
            <w:r w:rsidRPr="00E64137">
              <w:t>осв</w:t>
            </w:r>
            <w:r>
              <w:rPr>
                <w:lang w:val="uk-UA"/>
              </w:rPr>
              <w:t>ітлення</w:t>
            </w:r>
            <w:proofErr w:type="spellEnd"/>
          </w:p>
        </w:tc>
      </w:tr>
      <w:tr w:rsidR="00AF4314" w:rsidRPr="00E64137" w14:paraId="7CA2DE38" w14:textId="77777777" w:rsidTr="00103CFB">
        <w:tc>
          <w:tcPr>
            <w:tcW w:w="2369" w:type="dxa"/>
            <w:shd w:val="clear" w:color="auto" w:fill="auto"/>
          </w:tcPr>
          <w:p w14:paraId="50759F13" w14:textId="77777777" w:rsidR="00AF4314" w:rsidRPr="00E64137" w:rsidRDefault="00AF4314" w:rsidP="00103CFB">
            <w:r w:rsidRPr="00E64137">
              <w:t>КТП 25/10/0,4  У1</w:t>
            </w:r>
          </w:p>
        </w:tc>
        <w:tc>
          <w:tcPr>
            <w:tcW w:w="989" w:type="dxa"/>
            <w:shd w:val="clear" w:color="auto" w:fill="auto"/>
          </w:tcPr>
          <w:p w14:paraId="4B646CAD" w14:textId="77777777" w:rsidR="00AF4314" w:rsidRPr="00E64137" w:rsidRDefault="00AF4314" w:rsidP="00103CFB">
            <w:r w:rsidRPr="00E64137">
              <w:t xml:space="preserve">   31,5</w:t>
            </w:r>
          </w:p>
        </w:tc>
        <w:tc>
          <w:tcPr>
            <w:tcW w:w="989" w:type="dxa"/>
            <w:shd w:val="clear" w:color="auto" w:fill="auto"/>
          </w:tcPr>
          <w:p w14:paraId="66A9FB57" w14:textId="77777777" w:rsidR="00AF4314" w:rsidRPr="00E64137" w:rsidRDefault="00AF4314" w:rsidP="00103CFB">
            <w:r w:rsidRPr="00E64137">
              <w:t xml:space="preserve">   31,5</w:t>
            </w:r>
          </w:p>
        </w:tc>
        <w:tc>
          <w:tcPr>
            <w:tcW w:w="989" w:type="dxa"/>
            <w:shd w:val="clear" w:color="auto" w:fill="auto"/>
          </w:tcPr>
          <w:p w14:paraId="221C3849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989" w:type="dxa"/>
            <w:shd w:val="clear" w:color="auto" w:fill="auto"/>
          </w:tcPr>
          <w:p w14:paraId="2FA80FC7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1332" w:type="dxa"/>
            <w:shd w:val="clear" w:color="auto" w:fill="auto"/>
          </w:tcPr>
          <w:p w14:paraId="5D72152A" w14:textId="77777777" w:rsidR="00AF4314" w:rsidRPr="00E64137" w:rsidRDefault="00AF4314" w:rsidP="00103CFB">
            <w:r w:rsidRPr="00E64137">
              <w:t xml:space="preserve">      16</w:t>
            </w:r>
          </w:p>
        </w:tc>
      </w:tr>
      <w:tr w:rsidR="00AF4314" w:rsidRPr="00E64137" w14:paraId="45A3A5B2" w14:textId="77777777" w:rsidTr="00103CFB">
        <w:tc>
          <w:tcPr>
            <w:tcW w:w="2369" w:type="dxa"/>
            <w:shd w:val="clear" w:color="auto" w:fill="auto"/>
          </w:tcPr>
          <w:p w14:paraId="0F34151D" w14:textId="77777777" w:rsidR="00AF4314" w:rsidRPr="00E64137" w:rsidRDefault="00AF4314" w:rsidP="00103CFB">
            <w:r w:rsidRPr="00E64137">
              <w:t>КТП 40/10/0,4  У1</w:t>
            </w:r>
          </w:p>
        </w:tc>
        <w:tc>
          <w:tcPr>
            <w:tcW w:w="989" w:type="dxa"/>
            <w:shd w:val="clear" w:color="auto" w:fill="auto"/>
          </w:tcPr>
          <w:p w14:paraId="5C1ABC4B" w14:textId="77777777" w:rsidR="00AF4314" w:rsidRPr="00E64137" w:rsidRDefault="00AF4314" w:rsidP="00103CFB">
            <w:r w:rsidRPr="00E64137">
              <w:t xml:space="preserve">   31,5</w:t>
            </w:r>
          </w:p>
        </w:tc>
        <w:tc>
          <w:tcPr>
            <w:tcW w:w="989" w:type="dxa"/>
            <w:shd w:val="clear" w:color="auto" w:fill="auto"/>
          </w:tcPr>
          <w:p w14:paraId="08B68362" w14:textId="77777777" w:rsidR="00AF4314" w:rsidRPr="00E64137" w:rsidRDefault="00AF4314" w:rsidP="00103CFB">
            <w:r w:rsidRPr="00E64137">
              <w:t xml:space="preserve">    63</w:t>
            </w:r>
          </w:p>
        </w:tc>
        <w:tc>
          <w:tcPr>
            <w:tcW w:w="989" w:type="dxa"/>
            <w:shd w:val="clear" w:color="auto" w:fill="auto"/>
          </w:tcPr>
          <w:p w14:paraId="5CDAFCEC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989" w:type="dxa"/>
            <w:shd w:val="clear" w:color="auto" w:fill="auto"/>
          </w:tcPr>
          <w:p w14:paraId="5825DE06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1332" w:type="dxa"/>
            <w:shd w:val="clear" w:color="auto" w:fill="auto"/>
          </w:tcPr>
          <w:p w14:paraId="3FC3626C" w14:textId="77777777" w:rsidR="00AF4314" w:rsidRPr="00E64137" w:rsidRDefault="00AF4314" w:rsidP="00103CFB">
            <w:r w:rsidRPr="00E64137">
              <w:t xml:space="preserve">      16</w:t>
            </w:r>
          </w:p>
        </w:tc>
      </w:tr>
      <w:tr w:rsidR="00AF4314" w:rsidRPr="00E64137" w14:paraId="6AA61F37" w14:textId="77777777" w:rsidTr="00103CFB">
        <w:tc>
          <w:tcPr>
            <w:tcW w:w="2369" w:type="dxa"/>
            <w:shd w:val="clear" w:color="auto" w:fill="auto"/>
          </w:tcPr>
          <w:p w14:paraId="32187D0D" w14:textId="77777777" w:rsidR="00AF4314" w:rsidRPr="00E64137" w:rsidRDefault="00AF4314" w:rsidP="00103CFB">
            <w:r w:rsidRPr="00E64137">
              <w:t xml:space="preserve">КТП 63/10/0,4  У1          </w:t>
            </w:r>
          </w:p>
        </w:tc>
        <w:tc>
          <w:tcPr>
            <w:tcW w:w="989" w:type="dxa"/>
            <w:shd w:val="clear" w:color="auto" w:fill="auto"/>
          </w:tcPr>
          <w:p w14:paraId="708217F6" w14:textId="77777777" w:rsidR="00AF4314" w:rsidRPr="00E64137" w:rsidRDefault="00AF4314" w:rsidP="00103CFB">
            <w:r w:rsidRPr="00E64137">
              <w:t xml:space="preserve">    40</w:t>
            </w:r>
          </w:p>
        </w:tc>
        <w:tc>
          <w:tcPr>
            <w:tcW w:w="989" w:type="dxa"/>
            <w:shd w:val="clear" w:color="auto" w:fill="auto"/>
          </w:tcPr>
          <w:p w14:paraId="49DE3A11" w14:textId="77777777" w:rsidR="00AF4314" w:rsidRPr="00E64137" w:rsidRDefault="00AF4314" w:rsidP="00103CFB">
            <w:r w:rsidRPr="00E64137">
              <w:t xml:space="preserve">    63</w:t>
            </w:r>
          </w:p>
        </w:tc>
        <w:tc>
          <w:tcPr>
            <w:tcW w:w="989" w:type="dxa"/>
            <w:shd w:val="clear" w:color="auto" w:fill="auto"/>
          </w:tcPr>
          <w:p w14:paraId="6D668832" w14:textId="77777777" w:rsidR="00AF4314" w:rsidRPr="00E64137" w:rsidRDefault="00AF4314" w:rsidP="00103CFB">
            <w:r w:rsidRPr="00E64137">
              <w:t xml:space="preserve">     40</w:t>
            </w:r>
          </w:p>
        </w:tc>
        <w:tc>
          <w:tcPr>
            <w:tcW w:w="989" w:type="dxa"/>
            <w:shd w:val="clear" w:color="auto" w:fill="auto"/>
          </w:tcPr>
          <w:p w14:paraId="1183E732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1332" w:type="dxa"/>
            <w:shd w:val="clear" w:color="auto" w:fill="auto"/>
          </w:tcPr>
          <w:p w14:paraId="0C49148D" w14:textId="77777777" w:rsidR="00AF4314" w:rsidRPr="00E64137" w:rsidRDefault="00AF4314" w:rsidP="00103CFB">
            <w:r w:rsidRPr="00E64137">
              <w:t xml:space="preserve">      16</w:t>
            </w:r>
          </w:p>
        </w:tc>
      </w:tr>
      <w:tr w:rsidR="00AF4314" w:rsidRPr="00E64137" w14:paraId="568763B9" w14:textId="77777777" w:rsidTr="00103CFB">
        <w:tc>
          <w:tcPr>
            <w:tcW w:w="2369" w:type="dxa"/>
            <w:shd w:val="clear" w:color="auto" w:fill="auto"/>
          </w:tcPr>
          <w:p w14:paraId="02087174" w14:textId="77777777" w:rsidR="00AF4314" w:rsidRPr="00E64137" w:rsidRDefault="00AF4314" w:rsidP="00103CFB">
            <w:r w:rsidRPr="00E64137">
              <w:t>КТП 100/10/0,4У1</w:t>
            </w:r>
          </w:p>
        </w:tc>
        <w:tc>
          <w:tcPr>
            <w:tcW w:w="989" w:type="dxa"/>
            <w:shd w:val="clear" w:color="auto" w:fill="auto"/>
          </w:tcPr>
          <w:p w14:paraId="18F514E8" w14:textId="77777777" w:rsidR="00AF4314" w:rsidRPr="00E64137" w:rsidRDefault="00AF4314" w:rsidP="00103CFB">
            <w:r w:rsidRPr="00E64137">
              <w:t xml:space="preserve">    40</w:t>
            </w:r>
          </w:p>
        </w:tc>
        <w:tc>
          <w:tcPr>
            <w:tcW w:w="989" w:type="dxa"/>
            <w:shd w:val="clear" w:color="auto" w:fill="auto"/>
          </w:tcPr>
          <w:p w14:paraId="0D2FD0BE" w14:textId="77777777" w:rsidR="00AF4314" w:rsidRPr="00E64137" w:rsidRDefault="00AF4314" w:rsidP="00103CFB">
            <w:r w:rsidRPr="00E64137">
              <w:t xml:space="preserve">   100</w:t>
            </w:r>
          </w:p>
        </w:tc>
        <w:tc>
          <w:tcPr>
            <w:tcW w:w="989" w:type="dxa"/>
            <w:shd w:val="clear" w:color="auto" w:fill="auto"/>
          </w:tcPr>
          <w:p w14:paraId="7E67C5F0" w14:textId="77777777" w:rsidR="00AF4314" w:rsidRPr="00E64137" w:rsidRDefault="00AF4314" w:rsidP="00103CFB">
            <w:r w:rsidRPr="00E64137">
              <w:t xml:space="preserve">     80</w:t>
            </w:r>
          </w:p>
        </w:tc>
        <w:tc>
          <w:tcPr>
            <w:tcW w:w="989" w:type="dxa"/>
            <w:shd w:val="clear" w:color="auto" w:fill="auto"/>
          </w:tcPr>
          <w:p w14:paraId="6E217BE0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1332" w:type="dxa"/>
            <w:shd w:val="clear" w:color="auto" w:fill="auto"/>
          </w:tcPr>
          <w:p w14:paraId="159A2B9A" w14:textId="77777777" w:rsidR="00AF4314" w:rsidRPr="00E64137" w:rsidRDefault="00AF4314" w:rsidP="00103CFB">
            <w:r w:rsidRPr="00E64137">
              <w:t xml:space="preserve">      16</w:t>
            </w:r>
          </w:p>
        </w:tc>
      </w:tr>
      <w:tr w:rsidR="00AF4314" w:rsidRPr="00E64137" w14:paraId="2F7856C7" w14:textId="77777777" w:rsidTr="00103CFB">
        <w:tc>
          <w:tcPr>
            <w:tcW w:w="2369" w:type="dxa"/>
            <w:shd w:val="clear" w:color="auto" w:fill="auto"/>
          </w:tcPr>
          <w:p w14:paraId="23099390" w14:textId="77777777" w:rsidR="00AF4314" w:rsidRPr="00E64137" w:rsidRDefault="00AF4314" w:rsidP="00103CFB">
            <w:r w:rsidRPr="00E64137">
              <w:t>КТП 160/10/0,4У1</w:t>
            </w:r>
          </w:p>
        </w:tc>
        <w:tc>
          <w:tcPr>
            <w:tcW w:w="989" w:type="dxa"/>
            <w:shd w:val="clear" w:color="auto" w:fill="auto"/>
          </w:tcPr>
          <w:p w14:paraId="416ECF9B" w14:textId="77777777" w:rsidR="00AF4314" w:rsidRPr="00E64137" w:rsidRDefault="00AF4314" w:rsidP="00103CFB">
            <w:r w:rsidRPr="00E64137">
              <w:t xml:space="preserve">    80</w:t>
            </w:r>
          </w:p>
        </w:tc>
        <w:tc>
          <w:tcPr>
            <w:tcW w:w="989" w:type="dxa"/>
            <w:shd w:val="clear" w:color="auto" w:fill="auto"/>
          </w:tcPr>
          <w:p w14:paraId="531F5469" w14:textId="77777777" w:rsidR="00AF4314" w:rsidRPr="00E64137" w:rsidRDefault="00AF4314" w:rsidP="00103CFB">
            <w:r w:rsidRPr="00E64137">
              <w:t xml:space="preserve">   160</w:t>
            </w:r>
          </w:p>
        </w:tc>
        <w:tc>
          <w:tcPr>
            <w:tcW w:w="989" w:type="dxa"/>
            <w:shd w:val="clear" w:color="auto" w:fill="auto"/>
          </w:tcPr>
          <w:p w14:paraId="73F61795" w14:textId="77777777" w:rsidR="00AF4314" w:rsidRPr="00E64137" w:rsidRDefault="00AF4314" w:rsidP="00103CFB">
            <w:r w:rsidRPr="00E64137">
              <w:t xml:space="preserve">    100</w:t>
            </w:r>
          </w:p>
        </w:tc>
        <w:tc>
          <w:tcPr>
            <w:tcW w:w="989" w:type="dxa"/>
            <w:shd w:val="clear" w:color="auto" w:fill="auto"/>
          </w:tcPr>
          <w:p w14:paraId="42F3AE5B" w14:textId="77777777" w:rsidR="00AF4314" w:rsidRPr="00E64137" w:rsidRDefault="00AF4314" w:rsidP="00103CFB">
            <w:r w:rsidRPr="00E64137">
              <w:t xml:space="preserve">     -</w:t>
            </w:r>
          </w:p>
        </w:tc>
        <w:tc>
          <w:tcPr>
            <w:tcW w:w="1332" w:type="dxa"/>
            <w:shd w:val="clear" w:color="auto" w:fill="auto"/>
          </w:tcPr>
          <w:p w14:paraId="1974C362" w14:textId="77777777" w:rsidR="00AF4314" w:rsidRPr="00E64137" w:rsidRDefault="00AF4314" w:rsidP="00103CFB">
            <w:r w:rsidRPr="00E64137">
              <w:t xml:space="preserve">      16</w:t>
            </w:r>
          </w:p>
        </w:tc>
      </w:tr>
      <w:tr w:rsidR="00AF4314" w:rsidRPr="00E64137" w14:paraId="3FB9A687" w14:textId="77777777" w:rsidTr="00103CFB">
        <w:trPr>
          <w:trHeight w:val="296"/>
        </w:trPr>
        <w:tc>
          <w:tcPr>
            <w:tcW w:w="2369" w:type="dxa"/>
            <w:shd w:val="clear" w:color="auto" w:fill="auto"/>
          </w:tcPr>
          <w:p w14:paraId="36A5D168" w14:textId="77777777" w:rsidR="00AF4314" w:rsidRPr="00E64137" w:rsidRDefault="00AF4314" w:rsidP="00103CFB">
            <w:r w:rsidRPr="00E64137">
              <w:t>КТП 250/10/0,4У1</w:t>
            </w:r>
          </w:p>
        </w:tc>
        <w:tc>
          <w:tcPr>
            <w:tcW w:w="989" w:type="dxa"/>
            <w:shd w:val="clear" w:color="auto" w:fill="auto"/>
          </w:tcPr>
          <w:p w14:paraId="125F56B4" w14:textId="77777777" w:rsidR="00AF4314" w:rsidRPr="00E64137" w:rsidRDefault="00AF4314" w:rsidP="00103CFB">
            <w:r w:rsidRPr="00E64137">
              <w:t xml:space="preserve">    80</w:t>
            </w:r>
          </w:p>
        </w:tc>
        <w:tc>
          <w:tcPr>
            <w:tcW w:w="989" w:type="dxa"/>
            <w:shd w:val="clear" w:color="auto" w:fill="auto"/>
          </w:tcPr>
          <w:p w14:paraId="6E8DFBA6" w14:textId="77777777" w:rsidR="00AF4314" w:rsidRPr="00E64137" w:rsidRDefault="00AF4314" w:rsidP="00103CFB">
            <w:r w:rsidRPr="00E64137">
              <w:t xml:space="preserve">   160</w:t>
            </w:r>
          </w:p>
        </w:tc>
        <w:tc>
          <w:tcPr>
            <w:tcW w:w="989" w:type="dxa"/>
            <w:shd w:val="clear" w:color="auto" w:fill="auto"/>
          </w:tcPr>
          <w:p w14:paraId="57FBFB5A" w14:textId="77777777" w:rsidR="00AF4314" w:rsidRPr="00E64137" w:rsidRDefault="00AF4314" w:rsidP="00103CFB">
            <w:r w:rsidRPr="00E64137">
              <w:t xml:space="preserve">    100</w:t>
            </w:r>
          </w:p>
        </w:tc>
        <w:tc>
          <w:tcPr>
            <w:tcW w:w="989" w:type="dxa"/>
            <w:shd w:val="clear" w:color="auto" w:fill="auto"/>
          </w:tcPr>
          <w:p w14:paraId="78E682D5" w14:textId="77777777" w:rsidR="00AF4314" w:rsidRPr="00E64137" w:rsidRDefault="00AF4314" w:rsidP="00103CFB">
            <w:r w:rsidRPr="00E64137">
              <w:t xml:space="preserve">   250</w:t>
            </w:r>
          </w:p>
        </w:tc>
        <w:tc>
          <w:tcPr>
            <w:tcW w:w="1332" w:type="dxa"/>
            <w:shd w:val="clear" w:color="auto" w:fill="auto"/>
          </w:tcPr>
          <w:p w14:paraId="3E362F19" w14:textId="77777777" w:rsidR="00AF4314" w:rsidRPr="00E64137" w:rsidRDefault="00AF4314" w:rsidP="00103CFB">
            <w:r w:rsidRPr="00E64137">
              <w:t xml:space="preserve">      16</w:t>
            </w:r>
          </w:p>
        </w:tc>
      </w:tr>
    </w:tbl>
    <w:p w14:paraId="503657B8" w14:textId="77777777" w:rsidR="00AF4314" w:rsidRPr="00A2270C" w:rsidRDefault="00AF4314" w:rsidP="00AF4314">
      <w:pPr>
        <w:spacing w:line="360" w:lineRule="auto"/>
        <w:ind w:left="263" w:right="272"/>
        <w:jc w:val="both"/>
        <w:rPr>
          <w:lang w:val="uk-UA"/>
        </w:rPr>
      </w:pPr>
    </w:p>
    <w:p w14:paraId="4FCFFD0B" w14:textId="77777777" w:rsidR="00AF4314" w:rsidRPr="00A2270C" w:rsidRDefault="00AF4314" w:rsidP="00AF4314">
      <w:pPr>
        <w:spacing w:line="360" w:lineRule="auto"/>
        <w:ind w:left="263" w:right="272"/>
        <w:rPr>
          <w:rFonts w:ascii="Arial" w:hAnsi="Arial" w:cs="Arial"/>
          <w:lang w:val="uk-UA"/>
        </w:rPr>
      </w:pPr>
    </w:p>
    <w:p w14:paraId="792B689B" w14:textId="77777777" w:rsidR="00AF4314" w:rsidRPr="00C8518E" w:rsidRDefault="00AF4314" w:rsidP="00AF4314">
      <w:r w:rsidRPr="00C8518E">
        <w:t xml:space="preserve">       При</w:t>
      </w:r>
      <w:proofErr w:type="spellStart"/>
      <w:r>
        <w:rPr>
          <w:lang w:val="uk-UA"/>
        </w:rPr>
        <w:t>клад</w:t>
      </w:r>
      <w:proofErr w:type="spellEnd"/>
      <w:r w:rsidRPr="00C8518E">
        <w:t xml:space="preserve"> за</w:t>
      </w:r>
      <w:r>
        <w:rPr>
          <w:lang w:val="uk-UA"/>
        </w:rPr>
        <w:t>мовлення</w:t>
      </w:r>
      <w:r w:rsidRPr="00C8518E">
        <w:t xml:space="preserve"> КТП </w:t>
      </w:r>
      <w:r>
        <w:rPr>
          <w:lang w:val="uk-UA"/>
        </w:rPr>
        <w:t>потужністю</w:t>
      </w:r>
      <w:r w:rsidRPr="00C8518E">
        <w:t xml:space="preserve"> 100кВА для </w:t>
      </w:r>
      <w:r>
        <w:rPr>
          <w:lang w:val="uk-UA"/>
        </w:rPr>
        <w:t xml:space="preserve">живлення </w:t>
      </w:r>
      <w:r w:rsidRPr="00C8518E">
        <w:t xml:space="preserve"> в </w:t>
      </w:r>
      <w:r>
        <w:rPr>
          <w:lang w:val="uk-UA"/>
        </w:rPr>
        <w:t>мережі</w:t>
      </w:r>
      <w:r w:rsidRPr="00C8518E">
        <w:t xml:space="preserve"> 6кВ:</w:t>
      </w:r>
    </w:p>
    <w:p w14:paraId="11590BCE" w14:textId="77777777" w:rsidR="00AF4314" w:rsidRPr="00C8518E" w:rsidRDefault="00AF4314" w:rsidP="00AF4314">
      <w:pPr>
        <w:rPr>
          <w:b/>
        </w:rPr>
      </w:pPr>
      <w:r w:rsidRPr="00C8518E">
        <w:t xml:space="preserve">       </w:t>
      </w:r>
      <w:r w:rsidRPr="00C8518E">
        <w:rPr>
          <w:b/>
        </w:rPr>
        <w:t>КТП 100/</w:t>
      </w:r>
      <w:r>
        <w:rPr>
          <w:b/>
          <w:lang w:val="uk-UA"/>
        </w:rPr>
        <w:t>6</w:t>
      </w:r>
      <w:r w:rsidRPr="00C8518E">
        <w:rPr>
          <w:b/>
        </w:rPr>
        <w:t xml:space="preserve">/0,4-У1, 6кВ </w:t>
      </w:r>
      <w:r w:rsidRPr="00D073F4">
        <w:rPr>
          <w:b/>
          <w:lang w:val="uk-UA"/>
        </w:rPr>
        <w:t xml:space="preserve">ТУ У </w:t>
      </w:r>
      <w:proofErr w:type="gramStart"/>
      <w:r w:rsidRPr="00D073F4">
        <w:rPr>
          <w:b/>
          <w:lang w:val="uk-UA"/>
        </w:rPr>
        <w:t>27.1-13646175-005</w:t>
      </w:r>
      <w:proofErr w:type="gramEnd"/>
      <w:r w:rsidRPr="00D073F4">
        <w:rPr>
          <w:b/>
          <w:lang w:val="uk-UA"/>
        </w:rPr>
        <w:t>:2021</w:t>
      </w:r>
      <w:r w:rsidRPr="00C8518E">
        <w:rPr>
          <w:b/>
        </w:rPr>
        <w:t>.</w:t>
      </w:r>
    </w:p>
    <w:p w14:paraId="20269D4D" w14:textId="77777777" w:rsidR="00AF4314" w:rsidRPr="00282418" w:rsidRDefault="00AF4314" w:rsidP="00AF4314">
      <w:pPr>
        <w:spacing w:line="360" w:lineRule="auto"/>
        <w:ind w:left="263" w:right="272"/>
        <w:rPr>
          <w:rFonts w:ascii="Arial" w:hAnsi="Arial" w:cs="Arial"/>
        </w:rPr>
      </w:pPr>
    </w:p>
    <w:p w14:paraId="046D670C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  <w:r w:rsidRPr="00DC2305">
        <w:rPr>
          <w:lang w:val="uk-UA"/>
        </w:rPr>
        <w:t xml:space="preserve">КТП виготовляються у відповідності з </w:t>
      </w:r>
      <w:r w:rsidRPr="00DC2305">
        <w:rPr>
          <w:bCs/>
          <w:lang w:val="uk-UA"/>
        </w:rPr>
        <w:t>ТУ У 27.1-13646175-005:2021</w:t>
      </w:r>
    </w:p>
    <w:p w14:paraId="7416E331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2D16B29B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5ACEBC0C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48110D19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513051C5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45BDDCAA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1FC74764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3B0A94CE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1FFB75A2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0CDC96AE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058D47FD" w14:textId="77777777" w:rsidR="00AF4314" w:rsidRDefault="00AF4314" w:rsidP="00AF4314">
      <w:pPr>
        <w:spacing w:line="360" w:lineRule="auto"/>
        <w:ind w:left="263" w:right="272"/>
        <w:rPr>
          <w:bCs/>
          <w:lang w:val="uk-UA"/>
        </w:rPr>
      </w:pPr>
    </w:p>
    <w:p w14:paraId="180F5FEC" w14:textId="77777777" w:rsidR="00AF4314" w:rsidRDefault="00AF4314" w:rsidP="00AF4314">
      <w:pPr>
        <w:spacing w:line="360" w:lineRule="auto"/>
        <w:ind w:left="263" w:right="272"/>
        <w:jc w:val="center"/>
        <w:rPr>
          <w:b/>
          <w:sz w:val="28"/>
          <w:szCs w:val="28"/>
          <w:lang w:val="uk-UA"/>
        </w:rPr>
      </w:pPr>
      <w:r w:rsidRPr="006173E4">
        <w:rPr>
          <w:b/>
          <w:sz w:val="28"/>
          <w:szCs w:val="28"/>
          <w:lang w:val="uk-UA"/>
        </w:rPr>
        <w:lastRenderedPageBreak/>
        <w:t>Габаритні розміри КТП</w:t>
      </w:r>
    </w:p>
    <w:p w14:paraId="20DF9E41" w14:textId="77777777" w:rsidR="00AF4314" w:rsidRPr="006173E4" w:rsidRDefault="00AF4314" w:rsidP="00AF4314">
      <w:pPr>
        <w:spacing w:line="360" w:lineRule="auto"/>
        <w:ind w:left="263" w:right="272"/>
        <w:jc w:val="center"/>
        <w:rPr>
          <w:b/>
          <w:sz w:val="28"/>
          <w:szCs w:val="28"/>
          <w:lang w:val="uk-UA"/>
        </w:rPr>
      </w:pPr>
    </w:p>
    <w:p w14:paraId="3DC6DBF6" w14:textId="77777777" w:rsidR="00AF4314" w:rsidRDefault="00AF4314" w:rsidP="00AF4314">
      <w:pPr>
        <w:ind w:firstLine="851"/>
      </w:pPr>
      <w:r>
        <w:object w:dxaOrig="7366" w:dyaOrig="7652" w14:anchorId="20EFBF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15pt;height:384.4pt" o:ole="">
            <v:imagedata r:id="rId4" o:title=""/>
          </v:shape>
          <o:OLEObject Type="Embed" ProgID="CorelDraw.Graphic.24" ShapeID="_x0000_i1025" DrawAspect="Content" ObjectID="_1781447508" r:id="rId5"/>
        </w:object>
      </w:r>
    </w:p>
    <w:p w14:paraId="10F136A0" w14:textId="77777777" w:rsidR="00AF4314" w:rsidRDefault="00AF4314" w:rsidP="00AF4314">
      <w:pPr>
        <w:ind w:firstLine="851"/>
      </w:pPr>
    </w:p>
    <w:p w14:paraId="10C94BD4" w14:textId="77777777" w:rsidR="00AF4314" w:rsidRDefault="00AF4314" w:rsidP="00AF4314">
      <w:pPr>
        <w:ind w:firstLine="851"/>
      </w:pPr>
    </w:p>
    <w:p w14:paraId="156EC43B" w14:textId="77777777" w:rsidR="00AF4314" w:rsidRDefault="00AF4314" w:rsidP="00AF4314">
      <w:pPr>
        <w:ind w:firstLine="851"/>
        <w:jc w:val="center"/>
        <w:rPr>
          <w:b/>
          <w:bCs/>
          <w:sz w:val="28"/>
          <w:szCs w:val="28"/>
          <w:lang w:val="uk-UA"/>
        </w:rPr>
      </w:pPr>
    </w:p>
    <w:p w14:paraId="556AD875" w14:textId="77777777" w:rsidR="00AF4314" w:rsidRPr="00845C21" w:rsidRDefault="00AF4314" w:rsidP="00AF4314">
      <w:pPr>
        <w:ind w:firstLine="851"/>
        <w:jc w:val="center"/>
        <w:rPr>
          <w:b/>
          <w:bCs/>
          <w:sz w:val="28"/>
          <w:szCs w:val="28"/>
          <w:lang w:val="uk-UA"/>
        </w:rPr>
      </w:pPr>
      <w:r w:rsidRPr="00845C21">
        <w:rPr>
          <w:b/>
          <w:bCs/>
          <w:sz w:val="28"/>
          <w:szCs w:val="28"/>
          <w:lang w:val="uk-UA"/>
        </w:rPr>
        <w:t>Однолінійна схема головних з</w:t>
      </w:r>
      <w:r w:rsidRPr="00845C21">
        <w:rPr>
          <w:b/>
          <w:bCs/>
          <w:sz w:val="28"/>
          <w:szCs w:val="28"/>
          <w:lang w:val="en-US"/>
        </w:rPr>
        <w:t>’</w:t>
      </w:r>
      <w:r w:rsidRPr="00845C21">
        <w:rPr>
          <w:b/>
          <w:bCs/>
          <w:sz w:val="28"/>
          <w:szCs w:val="28"/>
          <w:lang w:val="uk-UA"/>
        </w:rPr>
        <w:t>єднань.</w:t>
      </w:r>
    </w:p>
    <w:p w14:paraId="7EFEF636" w14:textId="77777777" w:rsidR="00AF4314" w:rsidRDefault="00AF4314" w:rsidP="00AF4314">
      <w:pPr>
        <w:ind w:firstLine="851"/>
      </w:pPr>
    </w:p>
    <w:p w14:paraId="16388389" w14:textId="77777777" w:rsidR="00AF4314" w:rsidRDefault="00AF4314" w:rsidP="00AF4314">
      <w:pPr>
        <w:ind w:firstLine="851"/>
      </w:pPr>
      <w:r>
        <w:rPr>
          <w:lang w:val="uk-UA"/>
        </w:rPr>
        <w:t xml:space="preserve">                                  </w:t>
      </w:r>
      <w:r>
        <w:object w:dxaOrig="2353" w:dyaOrig="3715" w14:anchorId="28A12CB3">
          <v:shape id="_x0000_i1026" type="#_x0000_t75" style="width:118.45pt;height:186.95pt" o:ole="">
            <v:imagedata r:id="rId6" o:title=""/>
          </v:shape>
          <o:OLEObject Type="Embed" ProgID="CorelDraw.Graphic.24" ShapeID="_x0000_i1026" DrawAspect="Content" ObjectID="_1781447509" r:id="rId7"/>
        </w:object>
      </w:r>
    </w:p>
    <w:p w14:paraId="5D04864D" w14:textId="77777777" w:rsidR="001D0ACC" w:rsidRDefault="001D0ACC"/>
    <w:sectPr w:rsidR="001D0A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9"/>
    <w:rsid w:val="001D0ACC"/>
    <w:rsid w:val="004F3D2A"/>
    <w:rsid w:val="00A06C59"/>
    <w:rsid w:val="00A47AD6"/>
    <w:rsid w:val="00AF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42EE8F-4403-4194-8918-534BD18E6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31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06C5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uk-UA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6C5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uk-UA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6C5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uk-UA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6C5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uk-UA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6C5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uk-UA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6C59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uk-UA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6C59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uk-UA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6C59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uk-UA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6C59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uk-UA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C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6C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6C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6C5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6C5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6C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6C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6C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6C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6C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en-US"/>
      <w14:ligatures w14:val="standardContextual"/>
    </w:rPr>
  </w:style>
  <w:style w:type="character" w:customStyle="1" w:styleId="a4">
    <w:name w:val="Назва Знак"/>
    <w:basedOn w:val="a0"/>
    <w:link w:val="a3"/>
    <w:uiPriority w:val="10"/>
    <w:rsid w:val="00A06C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6C59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uk-UA" w:eastAsia="en-US"/>
      <w14:ligatures w14:val="standardContextual"/>
    </w:rPr>
  </w:style>
  <w:style w:type="character" w:customStyle="1" w:styleId="a6">
    <w:name w:val="Підзаголовок Знак"/>
    <w:basedOn w:val="a0"/>
    <w:link w:val="a5"/>
    <w:uiPriority w:val="11"/>
    <w:rsid w:val="00A06C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6C59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uk-UA" w:eastAsia="en-US"/>
      <w14:ligatures w14:val="standardContextual"/>
    </w:rPr>
  </w:style>
  <w:style w:type="character" w:customStyle="1" w:styleId="a8">
    <w:name w:val="Цитата Знак"/>
    <w:basedOn w:val="a0"/>
    <w:link w:val="a7"/>
    <w:uiPriority w:val="29"/>
    <w:rsid w:val="00A06C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6C5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uk-UA" w:eastAsia="en-US"/>
      <w14:ligatures w14:val="standardContextual"/>
    </w:rPr>
  </w:style>
  <w:style w:type="character" w:styleId="aa">
    <w:name w:val="Intense Emphasis"/>
    <w:basedOn w:val="a0"/>
    <w:uiPriority w:val="21"/>
    <w:qFormat/>
    <w:rsid w:val="00A06C5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6C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uk-UA" w:eastAsia="en-US"/>
      <w14:ligatures w14:val="standardContextual"/>
    </w:rPr>
  </w:style>
  <w:style w:type="character" w:customStyle="1" w:styleId="ac">
    <w:name w:val="Насичена цитата Знак"/>
    <w:basedOn w:val="a0"/>
    <w:link w:val="ab"/>
    <w:uiPriority w:val="30"/>
    <w:rsid w:val="00A06C5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6C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987</Words>
  <Characters>563</Characters>
  <Application>Microsoft Office Word</Application>
  <DocSecurity>0</DocSecurity>
  <Lines>4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Жолобайло</dc:creator>
  <cp:keywords/>
  <dc:description/>
  <cp:lastModifiedBy>Любомир Жолобайло</cp:lastModifiedBy>
  <cp:revision>2</cp:revision>
  <dcterms:created xsi:type="dcterms:W3CDTF">2024-07-02T14:45:00Z</dcterms:created>
  <dcterms:modified xsi:type="dcterms:W3CDTF">2024-07-02T14:45:00Z</dcterms:modified>
</cp:coreProperties>
</file>